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0FBF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Всер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>оссийского конгресса по геронтологии и гериатрии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FBF">
        <w:rPr>
          <w:rFonts w:ascii="Times New Roman" w:eastAsia="Calibri" w:hAnsi="Times New Roman" w:cs="Times New Roman"/>
          <w:b/>
          <w:sz w:val="24"/>
          <w:szCs w:val="24"/>
        </w:rPr>
        <w:t xml:space="preserve"> с международным участием 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г. Москва, Президент-Отель, ул. Большая Якиманка, 24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27 – 28 апреля 2017 года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01A1" w:rsidRDefault="00B101A1" w:rsidP="00B10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97D" w:rsidRPr="00740FBF" w:rsidRDefault="0049597D" w:rsidP="0049597D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40FBF">
        <w:rPr>
          <w:rFonts w:ascii="Times New Roman" w:eastAsia="Calibri" w:hAnsi="Times New Roman" w:cs="Times New Roman"/>
          <w:b/>
          <w:sz w:val="40"/>
          <w:szCs w:val="40"/>
        </w:rPr>
        <w:t>Библиотека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27 </w:t>
            </w: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</w:t>
            </w: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2017 </w:t>
            </w: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«Международный подход в работе медсестры </w:t>
            </w:r>
          </w:p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(гериатрия, паллиатив, реабилитация, долгосрочный уход, амбулаторная помощь)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Приветственное слово: И. А.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 А.К.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Федермессер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А. В. Сиднев 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10.00-10.30   Е.В. Фролова (Россия) Как, чем и когда медсестра может помочь врачу в гериатрической практике 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10.30 – 11.10 З.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Радомысльский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 Роль медицинской сестры в амбулаторной гериатрической помощи</w:t>
            </w:r>
          </w:p>
          <w:p w:rsidR="0049597D" w:rsidRPr="00740FBF" w:rsidRDefault="0049597D" w:rsidP="002573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11.10-11.20  Е.О. Кузина (Россия) Самостоятельная деятельность медицинской сестры в решении проблем гериатрии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6C0DBE" w:rsidRDefault="0049597D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11.20-11.35 Перерыв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11.35-12.05 Е.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Израиль)   </w:t>
            </w:r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различных медицинских служб при оказании помощи</w:t>
            </w:r>
            <w:r w:rsidRPr="00740FB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>тяжелым больным в условиях амбулатории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9597D" w:rsidRPr="00740FBF" w:rsidRDefault="0049597D" w:rsidP="0025736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12.05-12.20 И.А. Левина (Россия)  </w:t>
            </w:r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специалистов с высшим сестринским и средним медицинским образованием в достижении, поддержании и сохранении максимально возможного уровня качества жизни пациентов, нуждающихся в </w:t>
            </w:r>
            <w:proofErr w:type="spellStart"/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паллиативнои</w:t>
            </w:r>
            <w:proofErr w:type="spellEnd"/>
            <w:r w:rsidRPr="00740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̆ помощи </w:t>
            </w:r>
          </w:p>
          <w:p w:rsidR="0049597D" w:rsidRPr="00740FBF" w:rsidRDefault="0049597D" w:rsidP="00257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12.20-12.35  Т.В. Марьин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Россия) Основные цели и принципы сестринского ухода при паллиативной помощи в условиях онкологического диспансера</w:t>
            </w:r>
          </w:p>
          <w:p w:rsidR="0049597D" w:rsidRPr="00740FBF" w:rsidRDefault="0049597D" w:rsidP="0025736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12.35-12.50 А.В.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Каларащук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Россия)  Особенности работы медицинского персонала отделений паллиативной помощи в условиях городского стационара</w:t>
            </w:r>
          </w:p>
          <w:p w:rsidR="0049597D" w:rsidRPr="00740FBF" w:rsidRDefault="0049597D" w:rsidP="0025736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12.50-13.10 Р.О.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Ахметели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 Внедрение  новой технологии сестринского дела  на примере компания Желтый Крест</w:t>
            </w:r>
            <w:r w:rsidRPr="00740F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6C0DBE" w:rsidRDefault="0049597D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13.10-13.40  Обед</w:t>
            </w:r>
          </w:p>
        </w:tc>
      </w:tr>
      <w:tr w:rsidR="0049597D" w:rsidRPr="00740FBF" w:rsidTr="00257368">
        <w:trPr>
          <w:trHeight w:val="1401"/>
        </w:trPr>
        <w:tc>
          <w:tcPr>
            <w:tcW w:w="10490" w:type="dxa"/>
          </w:tcPr>
          <w:p w:rsidR="0049597D" w:rsidRPr="00740FBF" w:rsidRDefault="0049597D" w:rsidP="0025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3</w:t>
            </w:r>
          </w:p>
          <w:p w:rsidR="0049597D" w:rsidRPr="00740FBF" w:rsidRDefault="0049597D" w:rsidP="00257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13.40-14.10 К. Глейзер (Канада) Психогериатрическая реабилитация в амбулаторных условиях</w:t>
            </w:r>
          </w:p>
          <w:p w:rsidR="0049597D" w:rsidRPr="00740FBF" w:rsidRDefault="0049597D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14.10-14.25 Г.М. Подопригора (Россия)  Модель оказания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пожилым людям, на примере гериатрического медико-социального центра им. Марии Федоровны (принцессы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Дагмар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) при Соборе Архистратига Божия Михаила</w:t>
            </w:r>
          </w:p>
          <w:p w:rsidR="0049597D" w:rsidRPr="00740FBF" w:rsidRDefault="0049597D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14.25-14.40 К.С. Уханова   Вопросы адаптации, ухода, и лечения ветеранов войн в стационарных условиях ГБУЗ НО «Государственный Новосибирский областной клинический госпиталь ветеранов войн»</w:t>
            </w:r>
          </w:p>
          <w:p w:rsidR="0049597D" w:rsidRPr="00740FBF" w:rsidRDefault="0049597D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14.40–14.55 Н.В. Черепанова</w:t>
            </w:r>
            <w:r w:rsidRPr="00740FBF">
              <w:rPr>
                <w:b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ухода и реабилитации при оказании сестринской помощи гериатрическим пациентам (из опыта работы Алтайского краевого госпиталя для ветеранов войн)</w:t>
            </w:r>
          </w:p>
          <w:p w:rsidR="0049597D" w:rsidRPr="00740FBF" w:rsidRDefault="0049597D" w:rsidP="002573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14.55-15.10 - Л.В.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Россия)  Усовершенствование качества работы гериатрической медсестры. Опыт компании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  <w:p w:rsidR="0049597D" w:rsidRPr="00740FBF" w:rsidRDefault="0049597D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15.10-15.30 Е.В Коняева (Россия) Помощь лицам пожилого и старческого возраста с проблемой недержания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15.30 -15.45  Е.В. Лагун (Россия)  Работа «Координатора здоровья» с пожилыми людьми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15.45- 16.10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К.Зарецкая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 Факторы, указывающие на насилие и не этичное отношение к пациенту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6C0DBE" w:rsidRDefault="0049597D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16.10-16.20 Перерыв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4</w:t>
            </w:r>
          </w:p>
          <w:p w:rsidR="0049597D" w:rsidRPr="00740FBF" w:rsidRDefault="0049597D" w:rsidP="002573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16.20-17.00 </w:t>
            </w:r>
            <w:r w:rsidRPr="0074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Пиковски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Израиль)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Обследование полости рта как составляющая комплексной гериатрической оценки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17.00 – 17.40 Ю.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Вальдман-Гриншпун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Израиль) Дерматологические проблемы в пожилом и старческом возрасте. Принципы профилактики, ухода и лечения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 2017г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Симпозиум «Молекулярно-генетические и клеточные механизмы старения»</w:t>
            </w:r>
          </w:p>
          <w:p w:rsidR="0049597D" w:rsidRPr="00740FBF" w:rsidRDefault="0049597D" w:rsidP="0025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  <w:r w:rsidRPr="00740FBF"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С.А. Лукьянов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9.00-9.25 Д.В. Ребриков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Россия) Методы современной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геномики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изучении процессов старения </w:t>
            </w:r>
          </w:p>
          <w:p w:rsidR="0049597D" w:rsidRPr="00740FBF" w:rsidRDefault="0049597D" w:rsidP="0049597D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9.50 С.А. Лукьянов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Россия) Иммунология старения</w:t>
            </w:r>
          </w:p>
          <w:p w:rsidR="0049597D" w:rsidRPr="00740FBF" w:rsidRDefault="0049597D" w:rsidP="0049597D">
            <w:pPr>
              <w:pStyle w:val="a4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10.15 А.А. Москалев ( Россия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енетика и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эпигенетика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старения</w:t>
            </w:r>
          </w:p>
          <w:p w:rsidR="0049597D" w:rsidRPr="00740FBF" w:rsidRDefault="0049597D" w:rsidP="00257368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10.15-10.40 Д.А.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Квон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- Геномные и молекулярно генетические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10.40-11.00 Дискуссия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6C0DBE" w:rsidRDefault="0049597D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11.00-11.15 Перерыв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>Симпозиум  «</w:t>
            </w:r>
            <w:proofErr w:type="spellStart"/>
            <w:r w:rsidRPr="00740FBF">
              <w:rPr>
                <w:rFonts w:ascii="Times New Roman" w:hAnsi="Times New Roman" w:cs="Times New Roman"/>
                <w:b/>
              </w:rPr>
              <w:t>Постгеномная</w:t>
            </w:r>
            <w:proofErr w:type="spellEnd"/>
            <w:r w:rsidRPr="00740FBF">
              <w:rPr>
                <w:rFonts w:ascii="Times New Roman" w:hAnsi="Times New Roman" w:cs="Times New Roman"/>
                <w:b/>
              </w:rPr>
              <w:t xml:space="preserve"> эра: новые игроки на арене старения»</w:t>
            </w:r>
          </w:p>
          <w:p w:rsidR="0049597D" w:rsidRPr="00740FBF" w:rsidRDefault="0049597D" w:rsidP="00257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Председатель: Б.Ф. Ванюшин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11.15-11.45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М.В. Скулачев (Россия) 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Оксидативный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стресс и старение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11.45-12.15 Д.Г. Алексеев (Россия) Влияние долгосрочных привычек питания на состав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ее изменения под  воздействием краткосрочных интервенций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12.15-12.45 Л.В.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Егшатян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(Россия)  Возрастные изменения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кишечной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</w:p>
          <w:p w:rsidR="0049597D" w:rsidRPr="00740FBF" w:rsidRDefault="0049597D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 Дискуссия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6C0DBE" w:rsidRDefault="0049597D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13.00-13.30 Обед</w:t>
            </w:r>
          </w:p>
        </w:tc>
      </w:tr>
      <w:tr w:rsidR="0049597D" w:rsidRPr="00740FBF" w:rsidTr="00257368">
        <w:trPr>
          <w:trHeight w:val="2031"/>
        </w:trPr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b/>
                <w:lang w:eastAsia="ru-RU"/>
              </w:rPr>
              <w:t>Симпозиум «Трансляционная медицина – медицина будущего»</w:t>
            </w:r>
          </w:p>
          <w:p w:rsidR="0049597D" w:rsidRPr="00740FBF" w:rsidRDefault="0049597D" w:rsidP="002573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Председатель: И.Д.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Стражеско</w:t>
            </w:r>
            <w:proofErr w:type="spellEnd"/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13.30-13.55 И.Д.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Стражеско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Россия) Биология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теломер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 и сосудистое старение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13.55-14.20 А.Ю. Ефименко 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Россия)</w:t>
            </w: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Регенерация и старение: роль стволовых и </w:t>
            </w:r>
            <w:proofErr w:type="spellStart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прогениторных</w:t>
            </w:r>
            <w:proofErr w:type="spellEnd"/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14.20-14.45 Е.Н. Дудинская  (Россия</w:t>
            </w:r>
            <w:proofErr w:type="gramStart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)Г</w:t>
            </w:r>
            <w:proofErr w:type="gramEnd"/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ормональный статус и старение</w:t>
            </w:r>
            <w:r w:rsidRPr="0074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597D" w:rsidRPr="00740FBF" w:rsidRDefault="0049597D" w:rsidP="002573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FBF">
              <w:rPr>
                <w:rFonts w:ascii="Times New Roman" w:eastAsia="Times New Roman" w:hAnsi="Times New Roman" w:cs="Times New Roman"/>
                <w:lang w:eastAsia="ru-RU"/>
              </w:rPr>
              <w:t>14.45-15.00 Дискуссия</w:t>
            </w:r>
          </w:p>
          <w:p w:rsidR="0049597D" w:rsidRPr="00740FBF" w:rsidRDefault="0049597D" w:rsidP="00257368"/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rPr>
                <w:i/>
              </w:rPr>
            </w:pPr>
            <w:r w:rsidRPr="00740FBF">
              <w:rPr>
                <w:rFonts w:ascii="Times New Roman" w:hAnsi="Times New Roman" w:cs="Times New Roman"/>
                <w:b/>
                <w:i/>
              </w:rPr>
              <w:t>15.00-15.15 Перерыв</w:t>
            </w:r>
          </w:p>
        </w:tc>
      </w:tr>
      <w:tr w:rsidR="0049597D" w:rsidRPr="00740FBF" w:rsidTr="00257368">
        <w:tc>
          <w:tcPr>
            <w:tcW w:w="10490" w:type="dxa"/>
          </w:tcPr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 xml:space="preserve">Симпозиум «Феномены старения: долголетие и </w:t>
            </w:r>
            <w:proofErr w:type="spellStart"/>
            <w:r w:rsidRPr="00740FBF">
              <w:rPr>
                <w:rFonts w:ascii="Times New Roman" w:hAnsi="Times New Roman" w:cs="Times New Roman"/>
                <w:b/>
              </w:rPr>
              <w:t>прогерии</w:t>
            </w:r>
            <w:proofErr w:type="spellEnd"/>
            <w:r w:rsidRPr="00740FBF">
              <w:rPr>
                <w:rFonts w:ascii="Times New Roman" w:hAnsi="Times New Roman" w:cs="Times New Roman"/>
                <w:b/>
              </w:rPr>
              <w:t>»</w:t>
            </w:r>
          </w:p>
          <w:p w:rsidR="0049597D" w:rsidRPr="00740FBF" w:rsidRDefault="0049597D" w:rsidP="00257368">
            <w:pPr>
              <w:jc w:val="center"/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Председатели: Ю.В. Котовская, В.Х. </w:t>
            </w:r>
            <w:proofErr w:type="spellStart"/>
            <w:r w:rsidRPr="00740FBF">
              <w:rPr>
                <w:rFonts w:ascii="Times New Roman" w:hAnsi="Times New Roman" w:cs="Times New Roman"/>
              </w:rPr>
              <w:t>Хавинсон</w:t>
            </w:r>
            <w:proofErr w:type="spellEnd"/>
          </w:p>
          <w:p w:rsidR="0049597D" w:rsidRPr="00740FBF" w:rsidRDefault="0049597D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 15.15-15.40 Е.Л.  Соркина (Россия)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Липодистрофии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прогероидных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 синдромах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15.40-16.05  В.Х. </w:t>
            </w:r>
            <w:proofErr w:type="spellStart"/>
            <w:r w:rsidRPr="00740FBF">
              <w:rPr>
                <w:rFonts w:ascii="Times New Roman" w:hAnsi="Times New Roman" w:cs="Times New Roman"/>
              </w:rPr>
              <w:t>Хавинсон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(Россия)  Возможные пути увеличения трудностей  трудоспособного  возраста человека</w:t>
            </w:r>
          </w:p>
          <w:p w:rsidR="0049597D" w:rsidRPr="00740FBF" w:rsidRDefault="0049597D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16.05-16.30  Ю.В. Котовская </w:t>
            </w:r>
            <w:proofErr w:type="gramStart"/>
            <w:r w:rsidRPr="00740FB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</w:rPr>
              <w:t>Россия)</w:t>
            </w:r>
            <w:r w:rsidRPr="00740FBF"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Вопросы долгожительства</w:t>
            </w:r>
          </w:p>
          <w:p w:rsidR="0049597D" w:rsidRPr="00740FBF" w:rsidRDefault="0049597D" w:rsidP="00257368">
            <w:r w:rsidRPr="00740FBF">
              <w:rPr>
                <w:rFonts w:ascii="Times New Roman" w:hAnsi="Times New Roman" w:cs="Times New Roman"/>
              </w:rPr>
              <w:t>16.30-16.45 Дискуссия</w:t>
            </w:r>
          </w:p>
        </w:tc>
      </w:tr>
    </w:tbl>
    <w:p w:rsidR="0049597D" w:rsidRPr="00740FBF" w:rsidRDefault="0049597D" w:rsidP="00B10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9597D" w:rsidRPr="00740FBF" w:rsidSect="00412CB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50D19" w:rsidRDefault="00750D19"/>
    <w:sectPr w:rsidR="0075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605"/>
    <w:multiLevelType w:val="multilevel"/>
    <w:tmpl w:val="80EA38E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9D5D20"/>
    <w:multiLevelType w:val="multilevel"/>
    <w:tmpl w:val="9E7A594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1"/>
    <w:rsid w:val="0049597D"/>
    <w:rsid w:val="00750D19"/>
    <w:rsid w:val="00B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2017-03-09T09:59:00Z</dcterms:created>
  <dcterms:modified xsi:type="dcterms:W3CDTF">2017-03-09T09:59:00Z</dcterms:modified>
</cp:coreProperties>
</file>