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45" w:rsidRDefault="00337445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101A1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37445" w:rsidRPr="00740FBF" w:rsidRDefault="00337445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0FBF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Всер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>оссийского конгресса по геронтологии и гериатрии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FBF">
        <w:rPr>
          <w:rFonts w:ascii="Times New Roman" w:eastAsia="Calibri" w:hAnsi="Times New Roman" w:cs="Times New Roman"/>
          <w:b/>
          <w:sz w:val="24"/>
          <w:szCs w:val="24"/>
        </w:rPr>
        <w:t xml:space="preserve"> с международным участием 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г. Москва, Президент-Отель, ул. Большая Якиманка, 24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27 – 28 апреля 2017 года</w:t>
      </w:r>
    </w:p>
    <w:p w:rsidR="00337445" w:rsidRDefault="00337445" w:rsidP="0033744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445" w:rsidRPr="00740FBF" w:rsidRDefault="00337445" w:rsidP="0033744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FBF">
        <w:rPr>
          <w:rFonts w:ascii="Times New Roman" w:hAnsi="Times New Roman" w:cs="Times New Roman"/>
          <w:b/>
          <w:sz w:val="32"/>
          <w:szCs w:val="32"/>
        </w:rPr>
        <w:t>Кулуар «Гжели»</w:t>
      </w: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337445" w:rsidRPr="00740FBF" w:rsidTr="00257368">
        <w:trPr>
          <w:trHeight w:val="419"/>
        </w:trPr>
        <w:tc>
          <w:tcPr>
            <w:tcW w:w="10490" w:type="dxa"/>
          </w:tcPr>
          <w:p w:rsidR="00337445" w:rsidRPr="00740FBF" w:rsidRDefault="00337445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апреля 2017г.</w:t>
            </w:r>
          </w:p>
        </w:tc>
      </w:tr>
      <w:tr w:rsidR="00337445" w:rsidRPr="00740FBF" w:rsidTr="00257368">
        <w:trPr>
          <w:trHeight w:val="419"/>
        </w:trPr>
        <w:tc>
          <w:tcPr>
            <w:tcW w:w="10490" w:type="dxa"/>
          </w:tcPr>
          <w:p w:rsidR="00337445" w:rsidRPr="00740FBF" w:rsidRDefault="00337445" w:rsidP="002573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FBF">
              <w:rPr>
                <w:rFonts w:ascii="Times New Roman" w:eastAsia="Calibri" w:hAnsi="Times New Roman" w:cs="Times New Roman"/>
                <w:b/>
              </w:rPr>
              <w:t>Мастер классы</w:t>
            </w:r>
          </w:p>
          <w:p w:rsidR="00337445" w:rsidRPr="00740FBF" w:rsidRDefault="00337445" w:rsidP="00257368">
            <w:pPr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eastAsia="Calibri" w:hAnsi="Times New Roman" w:cs="Times New Roman"/>
                <w:b/>
              </w:rPr>
              <w:t xml:space="preserve">11.30-12.00  </w:t>
            </w:r>
            <w:r w:rsidRPr="00740FBF">
              <w:rPr>
                <w:rFonts w:ascii="Times New Roman" w:eastAsia="Calibri" w:hAnsi="Times New Roman" w:cs="Times New Roman"/>
              </w:rPr>
              <w:t xml:space="preserve">Модуль «Гериатрический кабинет» </w:t>
            </w:r>
          </w:p>
          <w:p w:rsidR="00337445" w:rsidRPr="00740FBF" w:rsidRDefault="00337445" w:rsidP="002573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12.00-12. 30 </w:t>
            </w:r>
            <w:r w:rsidRPr="00740FBF">
              <w:rPr>
                <w:rFonts w:ascii="Times New Roman" w:eastAsia="Calibri" w:hAnsi="Times New Roman" w:cs="Times New Roman"/>
              </w:rPr>
              <w:t xml:space="preserve">Модуль «Клиника памяти» </w:t>
            </w:r>
          </w:p>
          <w:p w:rsidR="00337445" w:rsidRPr="00740FBF" w:rsidRDefault="00337445" w:rsidP="00257368">
            <w:pPr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eastAsia="Calibri" w:hAnsi="Times New Roman" w:cs="Times New Roman"/>
                <w:b/>
              </w:rPr>
              <w:t xml:space="preserve">12.30-13.10 </w:t>
            </w:r>
            <w:r w:rsidRPr="00740FBF">
              <w:rPr>
                <w:rFonts w:ascii="Times New Roman" w:eastAsia="Calibri" w:hAnsi="Times New Roman" w:cs="Times New Roman"/>
              </w:rPr>
              <w:t xml:space="preserve"> Модуль  «Уход в гериатрии» </w:t>
            </w:r>
          </w:p>
        </w:tc>
      </w:tr>
      <w:tr w:rsidR="00337445" w:rsidRPr="00740FBF" w:rsidTr="00257368">
        <w:trPr>
          <w:trHeight w:val="353"/>
        </w:trPr>
        <w:tc>
          <w:tcPr>
            <w:tcW w:w="10490" w:type="dxa"/>
          </w:tcPr>
          <w:p w:rsidR="00337445" w:rsidRPr="00740FBF" w:rsidRDefault="00337445" w:rsidP="00257368">
            <w:pPr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>13.10-13.40 Обед</w:t>
            </w:r>
          </w:p>
        </w:tc>
      </w:tr>
      <w:tr w:rsidR="00337445" w:rsidRPr="00740FBF" w:rsidTr="00257368">
        <w:trPr>
          <w:trHeight w:val="419"/>
        </w:trPr>
        <w:tc>
          <w:tcPr>
            <w:tcW w:w="10490" w:type="dxa"/>
          </w:tcPr>
          <w:p w:rsidR="00337445" w:rsidRPr="00740FBF" w:rsidRDefault="00337445" w:rsidP="0025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>Мастер-классы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b/>
              </w:rPr>
              <w:t xml:space="preserve">13.40-14.10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0FBF">
              <w:rPr>
                <w:rFonts w:ascii="Times New Roman" w:hAnsi="Times New Roman" w:cs="Times New Roman"/>
              </w:rPr>
              <w:t>Модуль «Оказание первой медицинской  помощи»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b/>
              </w:rPr>
              <w:t xml:space="preserve">14.10-14.40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0FBF">
              <w:rPr>
                <w:rFonts w:ascii="Times New Roman" w:hAnsi="Times New Roman" w:cs="Times New Roman"/>
              </w:rPr>
              <w:t>Модуль</w:t>
            </w:r>
            <w:r w:rsidRPr="00740FB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740FBF">
              <w:rPr>
                <w:rFonts w:ascii="Times New Roman" w:hAnsi="Times New Roman" w:cs="Times New Roman"/>
              </w:rPr>
              <w:t>Симуляционное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обучение в гериатрии»</w:t>
            </w:r>
          </w:p>
          <w:p w:rsidR="00337445" w:rsidRPr="00740FBF" w:rsidRDefault="00337445" w:rsidP="00257368">
            <w:pPr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b/>
              </w:rPr>
              <w:t>14.40-15.10</w:t>
            </w:r>
            <w:r w:rsidRPr="00740FBF"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eastAsia="Calibri" w:hAnsi="Times New Roman" w:cs="Times New Roman"/>
              </w:rPr>
              <w:t xml:space="preserve"> Модуль «Гериатрический кабинет» 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eastAsia="Calibri" w:hAnsi="Times New Roman" w:cs="Times New Roman"/>
                <w:b/>
              </w:rPr>
              <w:t>15.10-15.40</w:t>
            </w:r>
            <w:r w:rsidRPr="00740FBF">
              <w:rPr>
                <w:rFonts w:ascii="Times New Roman" w:eastAsia="Calibri" w:hAnsi="Times New Roman" w:cs="Times New Roman"/>
              </w:rPr>
              <w:t xml:space="preserve">  Модуль «Клиника памяти»</w:t>
            </w:r>
          </w:p>
        </w:tc>
      </w:tr>
      <w:tr w:rsidR="00337445" w:rsidRPr="00740FBF" w:rsidTr="00257368">
        <w:trPr>
          <w:trHeight w:val="844"/>
        </w:trPr>
        <w:tc>
          <w:tcPr>
            <w:tcW w:w="10490" w:type="dxa"/>
          </w:tcPr>
          <w:p w:rsidR="00337445" w:rsidRPr="00740FBF" w:rsidRDefault="00337445" w:rsidP="00257368">
            <w:pPr>
              <w:rPr>
                <w:rFonts w:ascii="Times New Roman" w:eastAsia="Calibri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b/>
              </w:rPr>
              <w:t>15.40-16.10</w:t>
            </w:r>
            <w:r w:rsidRPr="00740FBF"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eastAsia="Calibri" w:hAnsi="Times New Roman" w:cs="Times New Roman"/>
              </w:rPr>
              <w:t xml:space="preserve"> Модуль   «Уход  в гериатрии»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b/>
              </w:rPr>
              <w:t xml:space="preserve">16.10-16.40 </w:t>
            </w:r>
            <w:r w:rsidRPr="00740FBF">
              <w:rPr>
                <w:rFonts w:ascii="Times New Roman" w:hAnsi="Times New Roman" w:cs="Times New Roman"/>
              </w:rPr>
              <w:t xml:space="preserve"> Модуль  «Оказание первой медицинской  помощи»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b/>
              </w:rPr>
              <w:t xml:space="preserve">16.40-17.10 </w:t>
            </w:r>
            <w:r w:rsidRPr="00740FBF">
              <w:rPr>
                <w:rFonts w:ascii="Times New Roman" w:hAnsi="Times New Roman" w:cs="Times New Roman"/>
              </w:rPr>
              <w:t xml:space="preserve"> Модуль  «</w:t>
            </w:r>
            <w:proofErr w:type="spellStart"/>
            <w:r w:rsidRPr="00740FBF">
              <w:rPr>
                <w:rFonts w:ascii="Times New Roman" w:hAnsi="Times New Roman" w:cs="Times New Roman"/>
              </w:rPr>
              <w:t>Симуляционное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обучение в гериатрии» </w:t>
            </w:r>
          </w:p>
        </w:tc>
      </w:tr>
      <w:tr w:rsidR="00337445" w:rsidRPr="00740FBF" w:rsidTr="00257368">
        <w:trPr>
          <w:trHeight w:val="419"/>
        </w:trPr>
        <w:tc>
          <w:tcPr>
            <w:tcW w:w="10490" w:type="dxa"/>
          </w:tcPr>
          <w:p w:rsidR="00337445" w:rsidRPr="00740FBF" w:rsidRDefault="00337445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апреля 2017г.</w:t>
            </w:r>
          </w:p>
        </w:tc>
      </w:tr>
      <w:tr w:rsidR="00337445" w:rsidRPr="00740FBF" w:rsidTr="00257368">
        <w:tc>
          <w:tcPr>
            <w:tcW w:w="10490" w:type="dxa"/>
          </w:tcPr>
          <w:p w:rsidR="00337445" w:rsidRPr="00740FBF" w:rsidRDefault="00337445" w:rsidP="0025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>Секция Международный подход в работе медсестры. Практическая часть</w:t>
            </w:r>
          </w:p>
          <w:p w:rsidR="00337445" w:rsidRDefault="00337445" w:rsidP="0025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45" w:rsidRPr="00740FBF" w:rsidRDefault="00337445" w:rsidP="0025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Клавдия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</w:p>
          <w:p w:rsidR="00337445" w:rsidRPr="00740FBF" w:rsidRDefault="00337445" w:rsidP="00257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9.00-11.00 Часть 1 </w:t>
            </w:r>
          </w:p>
          <w:p w:rsidR="00337445" w:rsidRPr="00740FBF" w:rsidRDefault="00337445" w:rsidP="002573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Израиль)  Принцип составления плана сестринского ухода за пациентами по системе PES (проблема – этиология – симптоматика)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Жеребьевка клинических случаев. Подготовка докладов групп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10.20-11.00 О.Ю. Амосова,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Пиковски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Вильдман-Гриншпун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Первичный прием постинсультного пациента в отделение милосердия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</w:tr>
      <w:tr w:rsidR="00337445" w:rsidRPr="00740FBF" w:rsidTr="00257368">
        <w:tc>
          <w:tcPr>
            <w:tcW w:w="10490" w:type="dxa"/>
          </w:tcPr>
          <w:p w:rsidR="00337445" w:rsidRPr="006C0DBE" w:rsidRDefault="00337445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11.00-11.15 Перерыв</w:t>
            </w:r>
          </w:p>
        </w:tc>
      </w:tr>
      <w:tr w:rsidR="00337445" w:rsidRPr="00740FBF" w:rsidTr="00257368">
        <w:tc>
          <w:tcPr>
            <w:tcW w:w="10490" w:type="dxa"/>
          </w:tcPr>
          <w:p w:rsidR="00337445" w:rsidRPr="00740FBF" w:rsidRDefault="00337445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11.10-13.00 Часть 2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11.10-11.50 З.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Радомысльский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Израиль), Е. Крючков ( Израиль), К. Зарецкая ( Израиль)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Пиковски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Вальдман-Гриншпун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Израиль),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Глэйзер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Канада)   Работа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при амбулаторном ведении пациента с тяжелыми патологиями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11.50-12.25  М. Видяпина,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З.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Родомысльский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программы ухода за терминальными больными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12.25-13.00 Л.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Радомысльский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Израиль),  К. Зарецкая ( Израиль)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Пиковски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Вальдман-Гриншпун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Израиль),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Глэйзер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Канада),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Израиль)   Стандарт первичного приема на длительное проживание пациента с когнитивными нарушениями в отделение долгосрочного ухода</w:t>
            </w:r>
          </w:p>
        </w:tc>
      </w:tr>
      <w:tr w:rsidR="00337445" w:rsidRPr="00740FBF" w:rsidTr="00257368">
        <w:tc>
          <w:tcPr>
            <w:tcW w:w="10490" w:type="dxa"/>
          </w:tcPr>
          <w:p w:rsidR="00337445" w:rsidRPr="006C0DBE" w:rsidRDefault="00337445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13.00-13.30 Обед</w:t>
            </w:r>
          </w:p>
        </w:tc>
      </w:tr>
      <w:tr w:rsidR="00337445" w:rsidRPr="00740FBF" w:rsidTr="00257368">
        <w:tc>
          <w:tcPr>
            <w:tcW w:w="10490" w:type="dxa"/>
          </w:tcPr>
          <w:p w:rsidR="00337445" w:rsidRPr="00740FBF" w:rsidRDefault="00337445" w:rsidP="002573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13.30-15.00 Часть 3</w:t>
            </w:r>
          </w:p>
          <w:p w:rsidR="00337445" w:rsidRPr="00740FBF" w:rsidRDefault="00337445" w:rsidP="002573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13.30-14.10  Г.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Волосунова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первичного приема на реабилитацию пациента с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эндопротезированием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  <w:p w:rsidR="00337445" w:rsidRPr="00740FBF" w:rsidRDefault="00337445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14.10-15.00 З.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Радомысльский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Израиль),  К. Зарецкая ( Израиль),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Глэйзер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 Канада), 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Консон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(Израиль), Е.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конфликтных ситуаций с пациентом и семьей пациента</w:t>
            </w:r>
          </w:p>
        </w:tc>
      </w:tr>
    </w:tbl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445" w:rsidRPr="00740FBF" w:rsidRDefault="00337445" w:rsidP="00337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1A1" w:rsidRDefault="00B101A1" w:rsidP="00B10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605"/>
    <w:multiLevelType w:val="multilevel"/>
    <w:tmpl w:val="80EA38E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9D5D20"/>
    <w:multiLevelType w:val="multilevel"/>
    <w:tmpl w:val="9E7A594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1"/>
    <w:rsid w:val="00337445"/>
    <w:rsid w:val="0049597D"/>
    <w:rsid w:val="00750D19"/>
    <w:rsid w:val="00B101A1"/>
    <w:rsid w:val="00B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2017-03-09T10:01:00Z</dcterms:created>
  <dcterms:modified xsi:type="dcterms:W3CDTF">2017-03-09T10:01:00Z</dcterms:modified>
</cp:coreProperties>
</file>